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0" w:rsidRPr="00FA3D29" w:rsidRDefault="00FA3D29" w:rsidP="00FA3D29">
      <w:pPr>
        <w:tabs>
          <w:tab w:val="num" w:pos="720"/>
        </w:tabs>
        <w:ind w:left="720" w:hanging="360"/>
        <w:jc w:val="center"/>
        <w:rPr>
          <w:b/>
          <w:bCs/>
          <w:sz w:val="24"/>
          <w:szCs w:val="24"/>
        </w:rPr>
      </w:pPr>
      <w:r w:rsidRPr="00FA3D29">
        <w:rPr>
          <w:b/>
          <w:bCs/>
          <w:sz w:val="24"/>
          <w:szCs w:val="24"/>
        </w:rPr>
        <w:t>Wymogi redakcyjne czasopisma</w:t>
      </w:r>
    </w:p>
    <w:p w:rsidR="00FA3D29" w:rsidRPr="00FA3D29" w:rsidRDefault="00FA3D29" w:rsidP="00FA3D29">
      <w:pPr>
        <w:tabs>
          <w:tab w:val="num" w:pos="720"/>
        </w:tabs>
        <w:ind w:left="720" w:hanging="360"/>
        <w:jc w:val="center"/>
        <w:rPr>
          <w:b/>
          <w:bCs/>
          <w:sz w:val="24"/>
          <w:szCs w:val="24"/>
        </w:rPr>
      </w:pPr>
      <w:r w:rsidRPr="00FA3D29">
        <w:rPr>
          <w:b/>
          <w:bCs/>
          <w:sz w:val="24"/>
          <w:szCs w:val="24"/>
        </w:rPr>
        <w:t>Ekonomiczne Problemy Turystyki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W lewym górnym rogu należy wpisać </w:t>
      </w:r>
      <w:r w:rsidRPr="00A81EC0">
        <w:rPr>
          <w:b/>
          <w:bCs/>
        </w:rPr>
        <w:t>imię i nazwisko</w:t>
      </w:r>
      <w:r w:rsidRPr="00A81EC0">
        <w:t xml:space="preserve"> autora (autorów), </w:t>
      </w:r>
      <w:r w:rsidRPr="004D4B6A">
        <w:rPr>
          <w:b/>
        </w:rPr>
        <w:t>st</w:t>
      </w:r>
      <w:r w:rsidRPr="00A81EC0">
        <w:rPr>
          <w:b/>
          <w:bCs/>
        </w:rPr>
        <w:t>opień/ tytuł naukowy</w:t>
      </w:r>
      <w:r w:rsidR="00891968">
        <w:rPr>
          <w:b/>
          <w:bCs/>
        </w:rPr>
        <w:t xml:space="preserve"> </w:t>
      </w:r>
      <w:bookmarkStart w:id="0" w:name="_GoBack"/>
      <w:bookmarkEnd w:id="0"/>
      <w:r w:rsidRPr="00A81EC0">
        <w:t>oraz reprezentowaną </w:t>
      </w:r>
      <w:r w:rsidRPr="00A81EC0">
        <w:rPr>
          <w:b/>
          <w:bCs/>
        </w:rPr>
        <w:t>uczelnię</w:t>
      </w:r>
      <w:r w:rsidRPr="00A81EC0">
        <w:t>/instytucję oraz </w:t>
      </w:r>
      <w:r w:rsidRPr="00A81EC0">
        <w:rPr>
          <w:b/>
          <w:bCs/>
        </w:rPr>
        <w:t>adres e-mail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Tytuł i streszczenie w języku angielskim (max 0,5 stronicy)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Słowa kluczowe (3-5) w języku angielskim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Kody JEL (3 kody),  można je znaleźć na stronie: </w:t>
      </w:r>
      <w:hyperlink r:id="rId5" w:history="1">
        <w:r w:rsidRPr="00A81EC0">
          <w:rPr>
            <w:rStyle w:val="Hipercze"/>
          </w:rPr>
          <w:t>https://www.aeaweb.org/jel/guide/jel.php</w:t>
        </w:r>
      </w:hyperlink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Wstęp z wyraźnie określonym celem artykułu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Wydzielone części artykułu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Podsumowanie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Bibliografia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Na końcu artykułu (po bibliografii) należy umieścić - przetłumaczone </w:t>
      </w:r>
      <w:r w:rsidRPr="00A81EC0">
        <w:rPr>
          <w:b/>
          <w:bCs/>
        </w:rPr>
        <w:t>na język polski "tytuł artykułu i jego streszczenie"</w:t>
      </w:r>
      <w:r w:rsidRPr="00A81EC0">
        <w:t> (max 0,5 stronicy) oraz </w:t>
      </w:r>
      <w:r w:rsidRPr="00A81EC0">
        <w:rPr>
          <w:b/>
          <w:bCs/>
        </w:rPr>
        <w:t>słowa kluczowe</w:t>
      </w:r>
      <w:r w:rsidRPr="00A81EC0">
        <w:t> (3-5)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>Przypisy źródłowe -  w stylu APA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rPr>
          <w:b/>
          <w:bCs/>
          <w:u w:val="single"/>
        </w:rPr>
        <w:t>Maksymalna objętość artykułu -</w:t>
      </w:r>
      <w:r w:rsidRPr="00A81EC0">
        <w:rPr>
          <w:u w:val="single"/>
        </w:rPr>
        <w:t> </w:t>
      </w:r>
      <w:r w:rsidRPr="004D4B6A">
        <w:rPr>
          <w:b/>
          <w:bCs/>
          <w:color w:val="FF0000"/>
          <w:u w:val="single"/>
        </w:rPr>
        <w:t>20 000 znaków ze spacjam</w:t>
      </w:r>
      <w:r w:rsidRPr="004D4B6A">
        <w:rPr>
          <w:color w:val="FF0000"/>
          <w:u w:val="single"/>
        </w:rPr>
        <w:t>i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 xml:space="preserve">Plik artykułu powinien być zapisany jako </w:t>
      </w:r>
      <w:r w:rsidR="004D4B6A">
        <w:t>dokument w programie Word i PDF</w:t>
      </w:r>
    </w:p>
    <w:p w:rsidR="00A81EC0" w:rsidRPr="00A81EC0" w:rsidRDefault="00A81EC0" w:rsidP="00A81EC0">
      <w:pPr>
        <w:numPr>
          <w:ilvl w:val="0"/>
          <w:numId w:val="1"/>
        </w:numPr>
      </w:pPr>
      <w:r w:rsidRPr="00A81EC0">
        <w:t xml:space="preserve">UWAGA! Oprócz artykułu </w:t>
      </w:r>
      <w:r w:rsidR="004D4B6A" w:rsidRPr="00A81EC0">
        <w:t>należy</w:t>
      </w:r>
      <w:r w:rsidRPr="00A81EC0">
        <w:t xml:space="preserve"> nadesłać </w:t>
      </w:r>
      <w:proofErr w:type="spellStart"/>
      <w:r w:rsidRPr="00A81EC0">
        <w:rPr>
          <w:b/>
          <w:bCs/>
        </w:rPr>
        <w:t>skany</w:t>
      </w:r>
      <w:proofErr w:type="spellEnd"/>
      <w:r w:rsidRPr="00A81EC0">
        <w:rPr>
          <w:b/>
          <w:bCs/>
        </w:rPr>
        <w:t xml:space="preserve"> wypełnionych 2 oświadczeń</w:t>
      </w:r>
      <w:r w:rsidRPr="00A81EC0">
        <w:t> (formularze dostępne w zakładce ETYKA)</w:t>
      </w:r>
    </w:p>
    <w:p w:rsidR="00A81EC0" w:rsidRPr="00A81EC0" w:rsidRDefault="00A81EC0" w:rsidP="00A81EC0">
      <w:r w:rsidRPr="00A81EC0">
        <w:t> Przy komputerowej edycji tekstu powinny być przestrzegane następujące reguły:</w:t>
      </w:r>
    </w:p>
    <w:p w:rsidR="00A81EC0" w:rsidRPr="00A81EC0" w:rsidRDefault="004D4B6A" w:rsidP="00A81EC0">
      <w:pPr>
        <w:numPr>
          <w:ilvl w:val="0"/>
          <w:numId w:val="2"/>
        </w:numPr>
      </w:pPr>
      <w:r>
        <w:t xml:space="preserve">czcionka : </w:t>
      </w:r>
      <w:r w:rsidR="00A81EC0" w:rsidRPr="00A81EC0">
        <w:t>Times New Roman</w:t>
      </w:r>
    </w:p>
    <w:p w:rsidR="00A81EC0" w:rsidRPr="00A81EC0" w:rsidRDefault="004D4B6A" w:rsidP="00A81EC0">
      <w:pPr>
        <w:numPr>
          <w:ilvl w:val="0"/>
          <w:numId w:val="2"/>
        </w:numPr>
      </w:pPr>
      <w:r>
        <w:t xml:space="preserve">odstęp między wierszami : </w:t>
      </w:r>
      <w:r w:rsidR="00A81EC0" w:rsidRPr="00A81EC0">
        <w:t xml:space="preserve"> 1,5</w:t>
      </w:r>
    </w:p>
    <w:p w:rsidR="00A81EC0" w:rsidRPr="00A81EC0" w:rsidRDefault="004D4B6A" w:rsidP="00A81EC0">
      <w:pPr>
        <w:numPr>
          <w:ilvl w:val="0"/>
          <w:numId w:val="2"/>
        </w:numPr>
      </w:pPr>
      <w:r>
        <w:t>marginesy :  po 2,5 cm każdy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w całej pracy obowiązuje standar</w:t>
      </w:r>
      <w:r w:rsidR="004D4B6A">
        <w:t xml:space="preserve">dowa wielkość czcionki (12 </w:t>
      </w:r>
      <w:proofErr w:type="spellStart"/>
      <w:r w:rsidR="004D4B6A">
        <w:t>pkt</w:t>
      </w:r>
      <w:proofErr w:type="spellEnd"/>
      <w:r w:rsidR="004D4B6A">
        <w:t>)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można używać pogrubionych liter i kursywy, nie należy</w:t>
      </w:r>
      <w:r w:rsidR="004D4B6A">
        <w:t xml:space="preserve"> stosować podkreśleń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 xml:space="preserve">Tabele i rysunki (wykresy, schematy) muszą być przygotowane w taki sposób, aby były </w:t>
      </w:r>
      <w:r w:rsidR="004D4B6A">
        <w:t>czytelne w wersji czarno-białej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maksyma</w:t>
      </w:r>
      <w:r w:rsidR="004D4B6A">
        <w:t xml:space="preserve">lna szerokość tabel i rysunków : </w:t>
      </w:r>
      <w:r w:rsidRPr="00A81EC0">
        <w:t xml:space="preserve"> </w:t>
      </w:r>
      <w:r w:rsidR="004D4B6A">
        <w:t xml:space="preserve">12,5 cm a maksymalna wysokość :  </w:t>
      </w:r>
      <w:r w:rsidRPr="00A81EC0">
        <w:t>17 cm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(jeżeli rysunki są wykonane w programie Corel Draw lub Excel należy dostarczyć je dodatkowo jako odrębne pl</w:t>
      </w:r>
      <w:r w:rsidR="004D4B6A">
        <w:t>iki źródłowe w danym programie)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Zdjęcia - rozdzielc</w:t>
      </w:r>
      <w:r w:rsidR="004D4B6A">
        <w:t xml:space="preserve">zość 300 </w:t>
      </w:r>
      <w:proofErr w:type="spellStart"/>
      <w:r w:rsidR="004D4B6A">
        <w:t>dpi</w:t>
      </w:r>
      <w:proofErr w:type="spellEnd"/>
      <w:r w:rsidR="004D4B6A">
        <w:t>, (maks. szerokość :  12,5 cm, maks. wysokość :</w:t>
      </w:r>
      <w:r w:rsidRPr="00A81EC0">
        <w:t xml:space="preserve"> 17 cm)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Skanowane rysunki, schematy - czarno-białe (liniowe), rozdzielczość 600-1200</w:t>
      </w:r>
      <w:r w:rsidR="004D4B6A">
        <w:t xml:space="preserve"> </w:t>
      </w:r>
      <w:proofErr w:type="spellStart"/>
      <w:r w:rsidR="004D4B6A">
        <w:t>dpi</w:t>
      </w:r>
      <w:proofErr w:type="spellEnd"/>
      <w:r w:rsidR="004D4B6A">
        <w:t xml:space="preserve"> w formacie *.</w:t>
      </w:r>
      <w:proofErr w:type="spellStart"/>
      <w:r w:rsidR="004D4B6A">
        <w:t>tif</w:t>
      </w:r>
      <w:proofErr w:type="spellEnd"/>
      <w:r w:rsidR="004D4B6A">
        <w:t xml:space="preserve"> lub </w:t>
      </w:r>
      <w:proofErr w:type="spellStart"/>
      <w:r w:rsidR="004D4B6A">
        <w:t>*.jpg</w:t>
      </w:r>
      <w:proofErr w:type="spellEnd"/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 xml:space="preserve">Nie należy zamieszczać ilustracji, </w:t>
      </w:r>
      <w:r w:rsidR="004D4B6A">
        <w:t>schematów, rysunków z Internetu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Za</w:t>
      </w:r>
      <w:r w:rsidR="004D4B6A">
        <w:t>pisywanie wzorów: tekst główny :  11 pkt., indeksy :  7 pkt, maks. szerokość wzoru : 12cm</w:t>
      </w:r>
    </w:p>
    <w:p w:rsidR="00A81EC0" w:rsidRPr="00A81EC0" w:rsidRDefault="00A81EC0" w:rsidP="00A81EC0">
      <w:pPr>
        <w:numPr>
          <w:ilvl w:val="0"/>
          <w:numId w:val="2"/>
        </w:numPr>
      </w:pPr>
      <w:r w:rsidRPr="00A81EC0">
        <w:t>W całej pracy wzory i oznaczenia należy konsekwentnie zapisy</w:t>
      </w:r>
      <w:r w:rsidR="004D4B6A">
        <w:t>wać czcionką prostą lub kursywą</w:t>
      </w:r>
    </w:p>
    <w:p w:rsidR="00D146F3" w:rsidRPr="00FA3D29" w:rsidRDefault="00FA3D29">
      <w:pPr>
        <w:rPr>
          <w:b/>
          <w:bCs/>
          <w:color w:val="FF0000"/>
        </w:rPr>
      </w:pPr>
      <w:r w:rsidRPr="00FA3D29">
        <w:rPr>
          <w:b/>
          <w:bCs/>
          <w:color w:val="FF0000"/>
        </w:rPr>
        <w:t>Info: https://wnus.edu.pl/ept/pl/page/dlaautorow</w:t>
      </w:r>
    </w:p>
    <w:sectPr w:rsidR="00D146F3" w:rsidRPr="00FA3D29" w:rsidSect="004D4B6A">
      <w:pgSz w:w="11906" w:h="16838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751"/>
    <w:multiLevelType w:val="multilevel"/>
    <w:tmpl w:val="D3B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859DC"/>
    <w:multiLevelType w:val="multilevel"/>
    <w:tmpl w:val="0B3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1EC0"/>
    <w:rsid w:val="004D4B6A"/>
    <w:rsid w:val="00750161"/>
    <w:rsid w:val="00891968"/>
    <w:rsid w:val="00A81EC0"/>
    <w:rsid w:val="00A94512"/>
    <w:rsid w:val="00D146F3"/>
    <w:rsid w:val="00D360B0"/>
    <w:rsid w:val="00F97DC5"/>
    <w:rsid w:val="00F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1E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47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37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aweb.org/jel/guide/je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Studzieniecki</dc:creator>
  <cp:keywords/>
  <dc:description/>
  <cp:lastModifiedBy>user</cp:lastModifiedBy>
  <cp:revision>3</cp:revision>
  <dcterms:created xsi:type="dcterms:W3CDTF">2019-07-27T11:20:00Z</dcterms:created>
  <dcterms:modified xsi:type="dcterms:W3CDTF">2019-07-27T17:39:00Z</dcterms:modified>
</cp:coreProperties>
</file>